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8282" w14:textId="243F4DE3" w:rsidR="000469BD" w:rsidRDefault="000469BD" w:rsidP="000469BD">
      <w:r>
        <w:t>Gemini Consorts Association Accounts for the period ended 30th September 2025</w:t>
      </w:r>
    </w:p>
    <w:p w14:paraId="1E94876D" w14:textId="77777777" w:rsidR="000469BD" w:rsidRDefault="000469BD" w:rsidP="000469BD"/>
    <w:p w14:paraId="431C1E0A" w14:textId="77777777" w:rsidR="000469BD" w:rsidRDefault="000469BD" w:rsidP="000469BD">
      <w:r>
        <w:t>Income and Expenditure (£)</w:t>
      </w:r>
    </w:p>
    <w:p w14:paraId="28B93D60" w14:textId="77777777" w:rsidR="000469BD" w:rsidRDefault="000469BD" w:rsidP="000469BD">
      <w:r>
        <w:t>Income</w:t>
      </w:r>
    </w:p>
    <w:p w14:paraId="65745A3F" w14:textId="71CAA81A" w:rsidR="000469BD" w:rsidRDefault="000469BD" w:rsidP="000469BD">
      <w:r>
        <w:t>Subscriptions</w:t>
      </w:r>
      <w:r>
        <w:tab/>
      </w:r>
      <w:r>
        <w:tab/>
      </w:r>
      <w:r>
        <w:tab/>
      </w:r>
      <w:r>
        <w:tab/>
        <w:t>1170.00</w:t>
      </w:r>
    </w:p>
    <w:p w14:paraId="3BB722F1" w14:textId="4A387860" w:rsidR="000469BD" w:rsidRDefault="000469BD" w:rsidP="000469BD">
      <w:r>
        <w:t xml:space="preserve">2024 AGM lunch (late </w:t>
      </w:r>
      <w:proofErr w:type="spellStart"/>
      <w:r>
        <w:t>pmts</w:t>
      </w:r>
      <w:proofErr w:type="spellEnd"/>
      <w:r>
        <w:t>)</w:t>
      </w:r>
      <w:r>
        <w:tab/>
      </w:r>
      <w:r>
        <w:tab/>
        <w:t>269.00</w:t>
      </w:r>
    </w:p>
    <w:p w14:paraId="7BC43B48" w14:textId="75326E69" w:rsidR="000469BD" w:rsidRDefault="000469BD" w:rsidP="000469BD">
      <w:r>
        <w:t>City Walk</w:t>
      </w:r>
      <w:r>
        <w:tab/>
      </w:r>
      <w:r>
        <w:tab/>
      </w:r>
      <w:r>
        <w:tab/>
      </w:r>
      <w:r>
        <w:tab/>
        <w:t>770.00</w:t>
      </w:r>
    </w:p>
    <w:p w14:paraId="32234127" w14:textId="2229EFB0" w:rsidR="000469BD" w:rsidRDefault="000469BD" w:rsidP="000469BD">
      <w:r>
        <w:t>Leighton House</w:t>
      </w:r>
      <w:r>
        <w:tab/>
      </w:r>
      <w:r>
        <w:tab/>
      </w:r>
      <w:r>
        <w:tab/>
        <w:t xml:space="preserve">1230.00 </w:t>
      </w:r>
    </w:p>
    <w:p w14:paraId="0D8742B9" w14:textId="4AB98D88" w:rsidR="000469BD" w:rsidRDefault="000469BD" w:rsidP="000469BD">
      <w:r>
        <w:t>2025 AGM lunch</w:t>
      </w:r>
      <w:r>
        <w:tab/>
      </w:r>
      <w:r>
        <w:tab/>
      </w:r>
      <w:r>
        <w:tab/>
        <w:t>2400.00</w:t>
      </w:r>
    </w:p>
    <w:p w14:paraId="1917669C" w14:textId="77777777" w:rsidR="000469BD" w:rsidRDefault="000469BD" w:rsidP="000469BD"/>
    <w:p w14:paraId="31C83960" w14:textId="2EEEDBF7" w:rsidR="000469BD" w:rsidRDefault="000469BD" w:rsidP="000469BD">
      <w:r>
        <w:t>Total Income</w:t>
      </w:r>
      <w:r>
        <w:tab/>
      </w:r>
      <w:r>
        <w:tab/>
      </w:r>
      <w:r>
        <w:tab/>
      </w:r>
      <w:r>
        <w:tab/>
        <w:t>5839.00</w:t>
      </w:r>
    </w:p>
    <w:p w14:paraId="694DF562" w14:textId="77777777" w:rsidR="000469BD" w:rsidRDefault="000469BD" w:rsidP="000469BD"/>
    <w:p w14:paraId="6ECBA4D0" w14:textId="77777777" w:rsidR="000469BD" w:rsidRDefault="000469BD" w:rsidP="000469BD">
      <w:r>
        <w:t>Expenditure</w:t>
      </w:r>
    </w:p>
    <w:p w14:paraId="38FA4643" w14:textId="315805BA" w:rsidR="000469BD" w:rsidRDefault="000469BD" w:rsidP="000469BD">
      <w:r>
        <w:t>2024 AGM &amp; lunch</w:t>
      </w:r>
      <w:r>
        <w:tab/>
      </w:r>
      <w:r>
        <w:tab/>
      </w:r>
      <w:r>
        <w:tab/>
        <w:t>2250.00</w:t>
      </w:r>
    </w:p>
    <w:p w14:paraId="1188C19F" w14:textId="1C742794" w:rsidR="000469BD" w:rsidRDefault="000469BD" w:rsidP="000469BD">
      <w:r>
        <w:t>City Walk</w:t>
      </w:r>
      <w:r>
        <w:tab/>
      </w:r>
      <w:r>
        <w:tab/>
      </w:r>
      <w:r>
        <w:tab/>
      </w:r>
      <w:r>
        <w:tab/>
        <w:t>260.00</w:t>
      </w:r>
    </w:p>
    <w:p w14:paraId="4678BB2A" w14:textId="3EB6D009" w:rsidR="000469BD" w:rsidRDefault="000469BD" w:rsidP="000469BD">
      <w:r>
        <w:t>Leighton House event</w:t>
      </w:r>
      <w:r>
        <w:tab/>
        <w:t xml:space="preserve"> </w:t>
      </w:r>
      <w:r>
        <w:tab/>
        <w:t>1256.92</w:t>
      </w:r>
    </w:p>
    <w:p w14:paraId="6F38629A" w14:textId="6E2CBB5E" w:rsidR="000469BD" w:rsidRDefault="000469BD" w:rsidP="000469BD">
      <w:r>
        <w:t>Deposit for 2025 AGM</w:t>
      </w:r>
      <w:r>
        <w:tab/>
      </w:r>
      <w:r>
        <w:tab/>
        <w:t>1564.20</w:t>
      </w:r>
    </w:p>
    <w:p w14:paraId="20B12243" w14:textId="67481B7B" w:rsidR="000469BD" w:rsidRDefault="000469BD" w:rsidP="000469BD">
      <w:r>
        <w:t>Web and admin costs</w:t>
      </w:r>
      <w:r>
        <w:tab/>
      </w:r>
      <w:r>
        <w:tab/>
        <w:t>327.42</w:t>
      </w:r>
    </w:p>
    <w:p w14:paraId="467C1C50" w14:textId="77777777" w:rsidR="000469BD" w:rsidRDefault="000469BD" w:rsidP="000469BD">
      <w:r>
        <w:t>Zoom account</w:t>
      </w:r>
      <w:r>
        <w:tab/>
      </w:r>
      <w:r>
        <w:tab/>
      </w:r>
      <w:r>
        <w:tab/>
        <w:t>155.88</w:t>
      </w:r>
    </w:p>
    <w:p w14:paraId="7D485E68" w14:textId="29F60274" w:rsidR="000469BD" w:rsidRDefault="000469BD" w:rsidP="000469BD">
      <w:r>
        <w:t>Bank charges</w:t>
      </w:r>
      <w:r>
        <w:tab/>
      </w:r>
      <w:r>
        <w:tab/>
      </w:r>
      <w:r>
        <w:tab/>
      </w:r>
      <w:r>
        <w:tab/>
        <w:t>55.00</w:t>
      </w:r>
    </w:p>
    <w:p w14:paraId="5C5AC6D9" w14:textId="77777777" w:rsidR="000469BD" w:rsidRDefault="000469BD" w:rsidP="000469BD">
      <w:r>
        <w:tab/>
      </w:r>
    </w:p>
    <w:p w14:paraId="218B5178" w14:textId="1497ED26" w:rsidR="000469BD" w:rsidRDefault="000469BD" w:rsidP="000469BD">
      <w:r>
        <w:t>Total Expenditure</w:t>
      </w:r>
      <w:r>
        <w:tab/>
      </w:r>
      <w:r>
        <w:tab/>
      </w:r>
      <w:r>
        <w:tab/>
        <w:t>5869.42</w:t>
      </w:r>
    </w:p>
    <w:p w14:paraId="78C12BE0" w14:textId="77777777" w:rsidR="000469BD" w:rsidRDefault="000469BD" w:rsidP="000469BD"/>
    <w:p w14:paraId="25BD34ED" w14:textId="6A2EC668" w:rsidR="000469BD" w:rsidRDefault="000469BD" w:rsidP="000469BD">
      <w:r>
        <w:t>Net Income/(expenditure)</w:t>
      </w:r>
      <w:r>
        <w:tab/>
      </w:r>
      <w:r>
        <w:tab/>
        <w:t>(30.42)</w:t>
      </w:r>
    </w:p>
    <w:p w14:paraId="66A42802" w14:textId="77777777" w:rsidR="000469BD" w:rsidRDefault="000469BD" w:rsidP="000469BD"/>
    <w:p w14:paraId="429FD29B" w14:textId="77777777" w:rsidR="000469BD" w:rsidRDefault="000469BD" w:rsidP="000469BD"/>
    <w:p w14:paraId="4EAF24DD" w14:textId="77777777" w:rsidR="000469BD" w:rsidRDefault="000469BD" w:rsidP="000469BD"/>
    <w:p w14:paraId="085F6425" w14:textId="77777777" w:rsidR="000469BD" w:rsidRDefault="000469BD" w:rsidP="000469BD"/>
    <w:p w14:paraId="4E919F21" w14:textId="77777777" w:rsidR="000469BD" w:rsidRDefault="000469BD" w:rsidP="000469BD">
      <w:r>
        <w:lastRenderedPageBreak/>
        <w:t>Balance Sheet</w:t>
      </w:r>
    </w:p>
    <w:p w14:paraId="43929DF7" w14:textId="77777777" w:rsidR="000469BD" w:rsidRDefault="000469BD" w:rsidP="000469BD"/>
    <w:p w14:paraId="6AC2D290" w14:textId="02387CAC" w:rsidR="000469BD" w:rsidRDefault="000469BD" w:rsidP="000469BD">
      <w:r>
        <w:t>Opening balance</w:t>
      </w:r>
      <w:r>
        <w:tab/>
      </w:r>
      <w:r>
        <w:tab/>
      </w:r>
      <w:r>
        <w:tab/>
      </w:r>
      <w:r w:rsidRPr="000469BD">
        <w:t>4981.28</w:t>
      </w:r>
    </w:p>
    <w:p w14:paraId="73D054E4" w14:textId="49190BA4" w:rsidR="000469BD" w:rsidRDefault="000469BD" w:rsidP="000469BD">
      <w:r>
        <w:t>Expenditure above income</w:t>
      </w:r>
      <w:r>
        <w:tab/>
      </w:r>
      <w:r>
        <w:tab/>
        <w:t>(30.42)</w:t>
      </w:r>
    </w:p>
    <w:p w14:paraId="6A92EEB3" w14:textId="3734EC69" w:rsidR="000469BD" w:rsidRDefault="000469BD" w:rsidP="000469BD">
      <w:r>
        <w:t>Closing balance</w:t>
      </w:r>
      <w:r>
        <w:tab/>
      </w:r>
      <w:r>
        <w:tab/>
      </w:r>
      <w:r>
        <w:tab/>
        <w:t>4950.86</w:t>
      </w:r>
      <w:r>
        <w:tab/>
      </w:r>
      <w:r>
        <w:tab/>
      </w:r>
      <w:r>
        <w:tab/>
      </w:r>
    </w:p>
    <w:p w14:paraId="21DC2651" w14:textId="77777777" w:rsidR="000469BD" w:rsidRDefault="000469BD" w:rsidP="000469BD"/>
    <w:p w14:paraId="15B6AA60" w14:textId="77777777" w:rsidR="000469BD" w:rsidRDefault="000469BD" w:rsidP="000469BD">
      <w:r>
        <w:t>Represented by:</w:t>
      </w:r>
    </w:p>
    <w:p w14:paraId="1BB2DA27" w14:textId="6FB412EB" w:rsidR="000469BD" w:rsidRDefault="000469BD" w:rsidP="000469BD">
      <w:r>
        <w:t>Cash at Bank</w:t>
      </w:r>
      <w:r>
        <w:tab/>
      </w:r>
      <w:r>
        <w:tab/>
      </w:r>
      <w:r>
        <w:tab/>
      </w:r>
      <w:r>
        <w:tab/>
        <w:t>4950.86</w:t>
      </w:r>
      <w:r>
        <w:tab/>
      </w:r>
      <w:r>
        <w:tab/>
      </w:r>
      <w:r>
        <w:tab/>
      </w:r>
      <w:r>
        <w:tab/>
      </w:r>
    </w:p>
    <w:p w14:paraId="3767C344" w14:textId="77777777" w:rsidR="000469BD" w:rsidRDefault="000469BD" w:rsidP="000469BD"/>
    <w:p w14:paraId="22BACAEA" w14:textId="77777777" w:rsidR="000469BD" w:rsidRDefault="000469BD" w:rsidP="000469BD"/>
    <w:p w14:paraId="73074A39" w14:textId="77777777" w:rsidR="000469BD" w:rsidRDefault="000469BD" w:rsidP="000469BD">
      <w:r>
        <w:t>Fabian French</w:t>
      </w:r>
      <w:r>
        <w:tab/>
      </w:r>
      <w:r>
        <w:tab/>
      </w:r>
      <w:r>
        <w:tab/>
      </w:r>
      <w:r>
        <w:tab/>
        <w:t>Laura Denholm</w:t>
      </w:r>
    </w:p>
    <w:p w14:paraId="79B75707" w14:textId="77777777" w:rsidR="000469BD" w:rsidRDefault="000469BD" w:rsidP="000469BD">
      <w:r>
        <w:t>Hon Treasurer</w:t>
      </w:r>
      <w:r>
        <w:tab/>
      </w:r>
      <w:r>
        <w:tab/>
      </w:r>
      <w:r>
        <w:tab/>
      </w:r>
      <w:r>
        <w:tab/>
        <w:t>Chair</w:t>
      </w:r>
    </w:p>
    <w:p w14:paraId="09929E28" w14:textId="77777777" w:rsidR="000469BD" w:rsidRDefault="000469BD" w:rsidP="000469BD"/>
    <w:p w14:paraId="58CA2CB0" w14:textId="77777777" w:rsidR="000469BD" w:rsidRDefault="000469BD" w:rsidP="000469BD"/>
    <w:p w14:paraId="5F2132B4" w14:textId="77777777" w:rsidR="000469BD" w:rsidRDefault="000469BD" w:rsidP="000469BD"/>
    <w:sectPr w:rsidR="00046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BD"/>
    <w:rsid w:val="000469BD"/>
    <w:rsid w:val="006F6385"/>
    <w:rsid w:val="0079722D"/>
    <w:rsid w:val="00D56C2B"/>
    <w:rsid w:val="00E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A85F"/>
  <w15:chartTrackingRefBased/>
  <w15:docId w15:val="{31189ED8-B169-4C32-BB7C-930C4CAB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129</Words>
  <Characters>610</Characters>
  <Application>Microsoft Office Word</Application>
  <DocSecurity>0</DocSecurity>
  <Lines>15</Lines>
  <Paragraphs>3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French</dc:creator>
  <cp:keywords/>
  <dc:description/>
  <cp:lastModifiedBy>Fabian French</cp:lastModifiedBy>
  <cp:revision>2</cp:revision>
  <dcterms:created xsi:type="dcterms:W3CDTF">2025-10-06T09:19:00Z</dcterms:created>
  <dcterms:modified xsi:type="dcterms:W3CDTF">2025-10-21T11:35:00Z</dcterms:modified>
</cp:coreProperties>
</file>